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B0DE" w14:textId="7CB5032D" w:rsidR="003C3019" w:rsidRPr="000B6306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329B0D1F">
        <w:rPr>
          <w:b/>
          <w:bCs/>
          <w:sz w:val="28"/>
          <w:szCs w:val="28"/>
          <w:u w:val="single"/>
        </w:rPr>
        <w:t>Mail Entries to Tournament Director</w:t>
      </w:r>
      <w:r w:rsidRPr="329B0D1F">
        <w:t>:</w:t>
      </w:r>
      <w:r w:rsidR="00AC0ACE">
        <w:t xml:space="preserve">                   </w:t>
      </w:r>
      <w:r w:rsidR="000E18A5">
        <w:rPr>
          <w:b/>
          <w:bCs/>
          <w:sz w:val="28"/>
          <w:szCs w:val="28"/>
          <w:u w:val="single"/>
        </w:rPr>
        <w:t xml:space="preserve">  To pay</w:t>
      </w:r>
      <w:r w:rsidR="00A9069A">
        <w:rPr>
          <w:b/>
          <w:bCs/>
          <w:sz w:val="28"/>
          <w:szCs w:val="28"/>
          <w:u w:val="single"/>
        </w:rPr>
        <w:t xml:space="preserve"> with Zelle</w:t>
      </w:r>
      <w:r w:rsidR="00B93574">
        <w:rPr>
          <w:b/>
          <w:bCs/>
          <w:sz w:val="28"/>
          <w:szCs w:val="28"/>
          <w:u w:val="single"/>
        </w:rPr>
        <w:t xml:space="preserve"> </w:t>
      </w:r>
      <w:r w:rsidR="000B6306">
        <w:rPr>
          <w:b/>
          <w:bCs/>
          <w:sz w:val="28"/>
          <w:szCs w:val="28"/>
        </w:rPr>
        <w:t>:  OCUSBCA@gmail.com</w:t>
      </w:r>
    </w:p>
    <w:p w14:paraId="3C974404" w14:textId="3891F654" w:rsidR="003C3019" w:rsidRPr="00AC6A93" w:rsidRDefault="329B0D1F" w:rsidP="329B0D1F">
      <w:pPr>
        <w:pStyle w:val="NoSpacing"/>
        <w:rPr>
          <w:b/>
          <w:bCs/>
          <w:sz w:val="28"/>
          <w:szCs w:val="28"/>
          <w:u w:val="single"/>
        </w:rPr>
      </w:pPr>
      <w:r w:rsidRPr="00AC6A93">
        <w:rPr>
          <w:b/>
          <w:bCs/>
        </w:rPr>
        <w:t xml:space="preserve">Bill Meier                                                                                        </w:t>
      </w:r>
      <w:r w:rsidR="00FE1E11" w:rsidRPr="00AC6A93">
        <w:rPr>
          <w:b/>
          <w:bCs/>
        </w:rPr>
        <w:t xml:space="preserve">Email application </w:t>
      </w:r>
      <w:r w:rsidR="004A4113" w:rsidRPr="00AC6A93">
        <w:rPr>
          <w:b/>
          <w:bCs/>
        </w:rPr>
        <w:t>to meier.donna3@aol.com</w:t>
      </w:r>
      <w:r w:rsidRPr="00AC6A93">
        <w:rPr>
          <w:b/>
          <w:bCs/>
        </w:rPr>
        <w:t xml:space="preserve">             </w:t>
      </w:r>
    </w:p>
    <w:p w14:paraId="5C25E4B5" w14:textId="4A5F0AAE" w:rsidR="003C3019" w:rsidRPr="00AC6A93" w:rsidRDefault="329B0D1F" w:rsidP="329B0D1F">
      <w:pPr>
        <w:pStyle w:val="NoSpacing"/>
        <w:rPr>
          <w:rFonts w:ascii="Roboto Condensed" w:eastAsia="Roboto Condensed" w:hAnsi="Roboto Condensed" w:cs="Roboto Condensed"/>
          <w:b/>
          <w:bCs/>
          <w:color w:val="333333"/>
          <w:sz w:val="20"/>
          <w:szCs w:val="20"/>
        </w:rPr>
      </w:pPr>
      <w:r w:rsidRPr="00AC6A93">
        <w:rPr>
          <w:b/>
          <w:bCs/>
        </w:rPr>
        <w:t xml:space="preserve">200 Bulkhead </w:t>
      </w:r>
      <w:r w:rsidR="00D01055" w:rsidRPr="00AC6A93">
        <w:rPr>
          <w:b/>
          <w:bCs/>
        </w:rPr>
        <w:t xml:space="preserve">Ave. </w:t>
      </w:r>
      <w:r w:rsidR="00BD5CCF" w:rsidRPr="00AC6A93">
        <w:rPr>
          <w:b/>
          <w:bCs/>
        </w:rPr>
        <w:t xml:space="preserve">                                                                      </w:t>
      </w:r>
    </w:p>
    <w:p w14:paraId="62AEA8E0" w14:textId="38BDB40C" w:rsidR="003C3019" w:rsidRPr="00AC6A93" w:rsidRDefault="329B0D1F" w:rsidP="329B0D1F">
      <w:pPr>
        <w:pStyle w:val="NoSpacing"/>
        <w:rPr>
          <w:rFonts w:ascii="Roboto Condensed" w:eastAsia="Roboto Condensed" w:hAnsi="Roboto Condensed" w:cs="Roboto Condensed"/>
          <w:b/>
          <w:bCs/>
          <w:color w:val="333333"/>
          <w:sz w:val="20"/>
          <w:szCs w:val="20"/>
        </w:rPr>
      </w:pPr>
      <w:r w:rsidRPr="00AC6A93">
        <w:rPr>
          <w:b/>
          <w:bCs/>
        </w:rPr>
        <w:t>Manahawkin, NJ 08050</w:t>
      </w:r>
    </w:p>
    <w:p w14:paraId="1BBD88D3" w14:textId="59BEEC90" w:rsidR="002F39E7" w:rsidRDefault="007469EE" w:rsidP="329B0D1F">
      <w:pPr>
        <w:pStyle w:val="NoSpacing"/>
        <w:rPr>
          <w:b/>
          <w:bCs/>
          <w:sz w:val="28"/>
          <w:szCs w:val="28"/>
          <w:u w:val="single"/>
        </w:rPr>
      </w:pPr>
      <w:hyperlink r:id="rId7" w:history="1">
        <w:r w:rsidR="00DB46E7" w:rsidRPr="008F7679">
          <w:rPr>
            <w:rStyle w:val="Hyperlink"/>
            <w:b/>
            <w:bCs/>
            <w:sz w:val="28"/>
            <w:szCs w:val="28"/>
          </w:rPr>
          <w:t>bowlero9@aol.com</w:t>
        </w:r>
      </w:hyperlink>
    </w:p>
    <w:p w14:paraId="27D5F7CD" w14:textId="114BCA45" w:rsidR="00832579" w:rsidRDefault="00832579" w:rsidP="329B0D1F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(347)773-9017</w:t>
      </w:r>
    </w:p>
    <w:p w14:paraId="746B8437" w14:textId="5136B9AE" w:rsidR="003C3019" w:rsidRDefault="00E86324" w:rsidP="329B0D1F">
      <w:pPr>
        <w:pStyle w:val="NoSpacing"/>
      </w:pPr>
      <w:r>
        <w:rPr>
          <w:b/>
          <w:bCs/>
          <w:sz w:val="28"/>
          <w:szCs w:val="28"/>
          <w:u w:val="single"/>
        </w:rPr>
        <w:t>Make checks payable to OCUSBCA</w:t>
      </w:r>
      <w:r>
        <w:t xml:space="preserve">              </w:t>
      </w:r>
    </w:p>
    <w:p w14:paraId="0EBC2B87" w14:textId="77777777" w:rsidR="00EA08F9" w:rsidRDefault="00EA08F9" w:rsidP="329B0D1F">
      <w:pPr>
        <w:pStyle w:val="NoSpacing"/>
        <w:rPr>
          <w:b/>
          <w:bCs/>
          <w:u w:val="single"/>
        </w:rPr>
      </w:pPr>
    </w:p>
    <w:p w14:paraId="4FB4F91A" w14:textId="6AD1D3ED" w:rsidR="003C3019" w:rsidRDefault="003F64E8" w:rsidP="329B0D1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The prize fund is based on 250</w:t>
      </w:r>
      <w:r w:rsidR="000F575B">
        <w:rPr>
          <w:b/>
          <w:bCs/>
          <w:u w:val="single"/>
        </w:rPr>
        <w:t xml:space="preserve"> singles and 125 doubles. </w:t>
      </w:r>
      <w:r w:rsidR="00485936">
        <w:rPr>
          <w:b/>
          <w:bCs/>
          <w:u w:val="single"/>
        </w:rPr>
        <w:t xml:space="preserve">Prize fund and spots to be paid out </w:t>
      </w:r>
      <w:r w:rsidR="008F3667">
        <w:rPr>
          <w:b/>
          <w:bCs/>
          <w:u w:val="single"/>
        </w:rPr>
        <w:t>will be adjusted depending on actual number of entries.</w:t>
      </w:r>
    </w:p>
    <w:p w14:paraId="0D848F11" w14:textId="77777777" w:rsidR="0030217C" w:rsidRPr="000334D4" w:rsidRDefault="0030217C" w:rsidP="329B0D1F">
      <w:pPr>
        <w:pStyle w:val="NoSpacing"/>
        <w:rPr>
          <w:b/>
          <w:bCs/>
          <w:u w:val="single"/>
        </w:rPr>
      </w:pPr>
    </w:p>
    <w:p w14:paraId="6DC7E1C5" w14:textId="1D39CC4E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1.This tournament is subject to all USBC rules and jurisdictions</w:t>
      </w:r>
    </w:p>
    <w:p w14:paraId="36E40472" w14:textId="0F017944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2.Open to all USBC Sanctioned bowlers</w:t>
      </w:r>
    </w:p>
    <w:p w14:paraId="2E30CEC9" w14:textId="6CCA28F9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3.Check in is 1 hour before squad time</w:t>
      </w:r>
    </w:p>
    <w:p w14:paraId="70D5781E" w14:textId="10EB53A4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4.Walk-ins welcome upon lane availability</w:t>
      </w:r>
      <w:r w:rsidR="006E2DB6" w:rsidRPr="00552833">
        <w:t xml:space="preserve"> </w:t>
      </w:r>
      <w:r w:rsidR="00E36E40" w:rsidRPr="00552833">
        <w:t>(Cash only for walk</w:t>
      </w:r>
      <w:r w:rsidR="00DB46E7" w:rsidRPr="00552833">
        <w:t>-</w:t>
      </w:r>
      <w:r w:rsidR="00E36E40" w:rsidRPr="00552833">
        <w:t>ins)</w:t>
      </w:r>
    </w:p>
    <w:p w14:paraId="7BCA8289" w14:textId="68EF5803" w:rsidR="003C3019" w:rsidRPr="00552833" w:rsidRDefault="329B0D1F" w:rsidP="329B0D1F">
      <w:pPr>
        <w:pStyle w:val="NoSpacing"/>
      </w:pPr>
      <w:r w:rsidRPr="00552833">
        <w:t>5.Re-entries allowed upon availability</w:t>
      </w:r>
      <w:r w:rsidR="00FA7B10" w:rsidRPr="00552833">
        <w:t xml:space="preserve"> </w:t>
      </w:r>
    </w:p>
    <w:p w14:paraId="4A0BE2D7" w14:textId="21D44A96" w:rsidR="00984909" w:rsidRPr="00552833" w:rsidRDefault="00984909" w:rsidP="329B0D1F">
      <w:pPr>
        <w:pStyle w:val="NoSpacing"/>
      </w:pPr>
      <w:r w:rsidRPr="00552833">
        <w:t>A. Singles</w:t>
      </w:r>
      <w:r w:rsidR="00634586" w:rsidRPr="00552833">
        <w:t xml:space="preserve"> can only cash once</w:t>
      </w:r>
    </w:p>
    <w:p w14:paraId="2FDD8FEE" w14:textId="650D9332" w:rsidR="00634586" w:rsidRPr="00552833" w:rsidRDefault="00634586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B. Doubles can only cash once with same partner</w:t>
      </w:r>
    </w:p>
    <w:p w14:paraId="4F92545A" w14:textId="6A5936DB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6.Handicap will be 80% of 220</w:t>
      </w:r>
    </w:p>
    <w:p w14:paraId="7141D6CB" w14:textId="5F3BC235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 xml:space="preserve">7.Averages: </w:t>
      </w:r>
    </w:p>
    <w:p w14:paraId="5D05DF79" w14:textId="6F94FCFD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 xml:space="preserve">A. Highest average from 2021-2022 Certified winter league (21 game minimum) </w:t>
      </w:r>
    </w:p>
    <w:p w14:paraId="26D1DB4D" w14:textId="6B73A2A7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B. If no Average</w:t>
      </w:r>
      <w:r w:rsidR="00387DEB" w:rsidRPr="00552833">
        <w:t>:</w:t>
      </w:r>
      <w:r w:rsidRPr="00552833">
        <w:t xml:space="preserve"> Highest current season with 21 games or more. As of April 15, 2023</w:t>
      </w:r>
      <w:r w:rsidR="00387DEB" w:rsidRPr="00552833">
        <w:t xml:space="preserve"> </w:t>
      </w:r>
      <w:r w:rsidR="00D75461" w:rsidRPr="00552833">
        <w:t>(</w:t>
      </w:r>
      <w:r w:rsidR="006E2DB6" w:rsidRPr="00552833">
        <w:t>must submit proof</w:t>
      </w:r>
      <w:r w:rsidR="004174E7" w:rsidRPr="00552833">
        <w:t xml:space="preserve"> at time of check-in</w:t>
      </w:r>
      <w:r w:rsidR="006E2DB6" w:rsidRPr="00552833">
        <w:t>)</w:t>
      </w:r>
    </w:p>
    <w:p w14:paraId="3C330588" w14:textId="37C0F96F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8. Re-rating</w:t>
      </w:r>
    </w:p>
    <w:p w14:paraId="405B8190" w14:textId="038934EF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A. Re-rating, if deemed necessary by the Association, will be accomplished prior to bowling.</w:t>
      </w:r>
    </w:p>
    <w:p w14:paraId="6EA0E4B3" w14:textId="328A981C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B. Entrant should be familiar with the re-rating requirements of USBC rule.</w:t>
      </w:r>
    </w:p>
    <w:p w14:paraId="6AF72FC4" w14:textId="469E2C02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 xml:space="preserve">C. If the entrant chooses not to bowl with the adjusted average, the </w:t>
      </w:r>
      <w:r w:rsidR="00895EEF" w:rsidRPr="00552833">
        <w:t>entrant’s</w:t>
      </w:r>
      <w:r w:rsidRPr="00552833">
        <w:t xml:space="preserve"> entry shall be </w:t>
      </w:r>
      <w:r w:rsidR="005A4D33" w:rsidRPr="00552833">
        <w:t>returned.</w:t>
      </w:r>
    </w:p>
    <w:p w14:paraId="167A3C48" w14:textId="5C06E9C0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9. Entries will be scheduled according to requests if possible and in order they are received</w:t>
      </w:r>
    </w:p>
    <w:p w14:paraId="20C4CE02" w14:textId="3CF239A6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10. Lanes will be assigned by the tournament director</w:t>
      </w:r>
    </w:p>
    <w:p w14:paraId="59395A44" w14:textId="77777777" w:rsidR="003C6761" w:rsidRPr="00552833" w:rsidRDefault="329B0D1F" w:rsidP="329B0D1F">
      <w:pPr>
        <w:pStyle w:val="NoSpacing"/>
      </w:pPr>
      <w:r w:rsidRPr="00552833">
        <w:t>11. Lane condition- Modified house shot</w:t>
      </w:r>
    </w:p>
    <w:p w14:paraId="5932C091" w14:textId="23431E30" w:rsidR="003E6FA6" w:rsidRPr="00552833" w:rsidRDefault="00673E28" w:rsidP="329B0D1F">
      <w:pPr>
        <w:pStyle w:val="NoSpacing"/>
      </w:pPr>
      <w:r w:rsidRPr="00552833">
        <w:t>1</w:t>
      </w:r>
      <w:r w:rsidR="007469EE">
        <w:t>2</w:t>
      </w:r>
      <w:r w:rsidRPr="00552833">
        <w:t>. Format:</w:t>
      </w:r>
      <w:r w:rsidR="002E4B37" w:rsidRPr="00552833">
        <w:t xml:space="preserve"> Singles and Doubles are the same</w:t>
      </w:r>
      <w:r w:rsidR="008C1BA6" w:rsidRPr="00552833">
        <w:t>,</w:t>
      </w:r>
      <w:r w:rsidRPr="00552833">
        <w:t xml:space="preserve"> 3 game on same pair</w:t>
      </w:r>
    </w:p>
    <w:p w14:paraId="1FB98AEE" w14:textId="2C44F227" w:rsidR="003C3019" w:rsidRPr="00552833" w:rsidRDefault="0098289E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 xml:space="preserve">A. </w:t>
      </w:r>
      <w:r w:rsidR="00F1293E" w:rsidRPr="00552833">
        <w:t>If bowling singles and double</w:t>
      </w:r>
      <w:r w:rsidR="0076313A" w:rsidRPr="00552833">
        <w:t>s</w:t>
      </w:r>
      <w:r w:rsidR="00F1293E" w:rsidRPr="00552833">
        <w:t xml:space="preserve"> on the same day</w:t>
      </w:r>
      <w:r w:rsidR="0076313A" w:rsidRPr="00552833">
        <w:t xml:space="preserve">, lanes </w:t>
      </w:r>
      <w:r w:rsidR="0076313A" w:rsidRPr="00552833">
        <w:rPr>
          <w:b/>
          <w:bCs/>
          <w:u w:val="single"/>
        </w:rPr>
        <w:t>will not</w:t>
      </w:r>
      <w:r w:rsidR="0076313A" w:rsidRPr="00552833">
        <w:t xml:space="preserve"> be </w:t>
      </w:r>
      <w:r w:rsidR="00895EEF" w:rsidRPr="00552833">
        <w:t>redressed</w:t>
      </w:r>
      <w:r w:rsidR="002D3C87" w:rsidRPr="00552833">
        <w:t xml:space="preserve">. </w:t>
      </w:r>
      <w:r w:rsidR="003E6FA6" w:rsidRPr="00552833">
        <w:t xml:space="preserve">   </w:t>
      </w:r>
      <w:r w:rsidR="329B0D1F" w:rsidRPr="00552833">
        <w:t xml:space="preserve"> </w:t>
      </w:r>
    </w:p>
    <w:p w14:paraId="6B7BA296" w14:textId="0833757B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1</w:t>
      </w:r>
      <w:r w:rsidR="007469EE">
        <w:t>3</w:t>
      </w:r>
      <w:r w:rsidRPr="00552833">
        <w:t xml:space="preserve">. Conduct: </w:t>
      </w:r>
    </w:p>
    <w:p w14:paraId="6F0BED46" w14:textId="36EAA4AB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 xml:space="preserve">Any individual charged by the event management committee with misconduct as described by USBC </w:t>
      </w:r>
    </w:p>
    <w:p w14:paraId="6BC1BE21" w14:textId="02262AEB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 xml:space="preserve">playing rules during play in this tournament may be penalized by any or </w:t>
      </w:r>
      <w:proofErr w:type="gramStart"/>
      <w:r w:rsidRPr="00552833">
        <w:t>all of</w:t>
      </w:r>
      <w:proofErr w:type="gramEnd"/>
      <w:r w:rsidRPr="00552833">
        <w:t xml:space="preserve"> the following:</w:t>
      </w:r>
    </w:p>
    <w:p w14:paraId="3431DF38" w14:textId="4AF05F18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A. Forfeiture of all prize winnings</w:t>
      </w:r>
    </w:p>
    <w:p w14:paraId="5AEB0B75" w14:textId="77FF9625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B. Suspension from further participation in this event.</w:t>
      </w:r>
    </w:p>
    <w:p w14:paraId="30A6A96D" w14:textId="429869EF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C. Denial of future participation in this annual tournament</w:t>
      </w:r>
    </w:p>
    <w:p w14:paraId="18E18B76" w14:textId="6DB59CEE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Misconduct includes but not limited to the following:</w:t>
      </w:r>
    </w:p>
    <w:p w14:paraId="520145E4" w14:textId="0C9E8DC4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A. Offensive language</w:t>
      </w:r>
    </w:p>
    <w:p w14:paraId="4BC41EC1" w14:textId="49E64FBC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B. Distractive or loud behavior</w:t>
      </w:r>
    </w:p>
    <w:p w14:paraId="7257D4D3" w14:textId="34C1F3F3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C. Behavior that puts other individuals at risk of physical harm.</w:t>
      </w:r>
    </w:p>
    <w:p w14:paraId="63D37C6E" w14:textId="4BF15C2E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1</w:t>
      </w:r>
      <w:r w:rsidR="007469EE">
        <w:t>4</w:t>
      </w:r>
      <w:r w:rsidRPr="00552833">
        <w:t>. Premature Termination of Tournament</w:t>
      </w:r>
    </w:p>
    <w:p w14:paraId="58BFC0F1" w14:textId="7104158F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Brought about by war, terrorism, national emergency, or emergency related thereto or therefrom fire,</w:t>
      </w:r>
    </w:p>
    <w:p w14:paraId="1A33499A" w14:textId="3ABAEEC8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 xml:space="preserve">strikes, lockouts, labor difficulties or other reasons beyond the control of OC USBCA shall cause the </w:t>
      </w:r>
    </w:p>
    <w:p w14:paraId="78FA1167" w14:textId="1A21206D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 xml:space="preserve">forgoing prizes to be prorated in accordance with the number of entrants who have bowled in each of the </w:t>
      </w:r>
    </w:p>
    <w:p w14:paraId="37D23061" w14:textId="0EDF9D1C" w:rsidR="003C3019" w:rsidRPr="00552833" w:rsidRDefault="329B0D1F" w:rsidP="329B0D1F">
      <w:pPr>
        <w:pStyle w:val="NoSpacing"/>
        <w:rPr>
          <w:rFonts w:ascii="Roboto Condensed" w:eastAsia="Roboto Condensed" w:hAnsi="Roboto Condensed" w:cs="Roboto Condensed"/>
          <w:color w:val="333333"/>
        </w:rPr>
      </w:pPr>
      <w:r w:rsidRPr="00552833">
        <w:t>respective events up to the time of termination.</w:t>
      </w:r>
    </w:p>
    <w:p w14:paraId="2C078E63" w14:textId="513389B0" w:rsidR="003C3019" w:rsidRDefault="003C3019" w:rsidP="329B0D1F"/>
    <w:sectPr w:rsidR="003C301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B7B2" w14:textId="77777777" w:rsidR="00767E0B" w:rsidRDefault="00767E0B">
      <w:pPr>
        <w:spacing w:after="0" w:line="240" w:lineRule="auto"/>
      </w:pPr>
      <w:r>
        <w:separator/>
      </w:r>
    </w:p>
  </w:endnote>
  <w:endnote w:type="continuationSeparator" w:id="0">
    <w:p w14:paraId="43031164" w14:textId="77777777" w:rsidR="00767E0B" w:rsidRDefault="0076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9B0D1F" w14:paraId="35203135" w14:textId="77777777" w:rsidTr="329B0D1F">
      <w:tc>
        <w:tcPr>
          <w:tcW w:w="3120" w:type="dxa"/>
        </w:tcPr>
        <w:p w14:paraId="028C1083" w14:textId="076D4762" w:rsidR="329B0D1F" w:rsidRDefault="329B0D1F" w:rsidP="329B0D1F">
          <w:pPr>
            <w:pStyle w:val="Header"/>
            <w:ind w:left="-115"/>
          </w:pPr>
        </w:p>
      </w:tc>
      <w:tc>
        <w:tcPr>
          <w:tcW w:w="3120" w:type="dxa"/>
        </w:tcPr>
        <w:p w14:paraId="2AA51DC5" w14:textId="0D7223D1" w:rsidR="329B0D1F" w:rsidRDefault="329B0D1F" w:rsidP="329B0D1F">
          <w:pPr>
            <w:pStyle w:val="Header"/>
            <w:jc w:val="center"/>
          </w:pPr>
        </w:p>
      </w:tc>
      <w:tc>
        <w:tcPr>
          <w:tcW w:w="3120" w:type="dxa"/>
        </w:tcPr>
        <w:p w14:paraId="0105F4A2" w14:textId="258EFEF1" w:rsidR="329B0D1F" w:rsidRDefault="329B0D1F" w:rsidP="329B0D1F">
          <w:pPr>
            <w:pStyle w:val="Header"/>
            <w:ind w:right="-115"/>
            <w:jc w:val="right"/>
          </w:pPr>
        </w:p>
      </w:tc>
    </w:tr>
  </w:tbl>
  <w:p w14:paraId="458DEF03" w14:textId="67BA2E87" w:rsidR="329B0D1F" w:rsidRDefault="329B0D1F" w:rsidP="329B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7942" w14:textId="77777777" w:rsidR="00767E0B" w:rsidRDefault="00767E0B">
      <w:pPr>
        <w:spacing w:after="0" w:line="240" w:lineRule="auto"/>
      </w:pPr>
      <w:r>
        <w:separator/>
      </w:r>
    </w:p>
  </w:footnote>
  <w:footnote w:type="continuationSeparator" w:id="0">
    <w:p w14:paraId="38A4D3CE" w14:textId="77777777" w:rsidR="00767E0B" w:rsidRDefault="0076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9B0D1F" w14:paraId="79EF9684" w14:textId="77777777" w:rsidTr="329B0D1F">
      <w:tc>
        <w:tcPr>
          <w:tcW w:w="3120" w:type="dxa"/>
        </w:tcPr>
        <w:p w14:paraId="15CA4252" w14:textId="24863A91" w:rsidR="329B0D1F" w:rsidRDefault="329B0D1F" w:rsidP="329B0D1F">
          <w:pPr>
            <w:pStyle w:val="Header"/>
            <w:ind w:left="-115"/>
          </w:pPr>
        </w:p>
      </w:tc>
      <w:tc>
        <w:tcPr>
          <w:tcW w:w="3120" w:type="dxa"/>
        </w:tcPr>
        <w:p w14:paraId="5F1F1033" w14:textId="5F352BC5" w:rsidR="329B0D1F" w:rsidRDefault="329B0D1F" w:rsidP="329B0D1F">
          <w:pPr>
            <w:pStyle w:val="Header"/>
            <w:jc w:val="center"/>
          </w:pPr>
        </w:p>
      </w:tc>
      <w:tc>
        <w:tcPr>
          <w:tcW w:w="3120" w:type="dxa"/>
        </w:tcPr>
        <w:p w14:paraId="50DF9E69" w14:textId="2B80F880" w:rsidR="329B0D1F" w:rsidRDefault="329B0D1F" w:rsidP="329B0D1F">
          <w:pPr>
            <w:pStyle w:val="Header"/>
            <w:ind w:right="-115"/>
            <w:jc w:val="right"/>
          </w:pPr>
        </w:p>
      </w:tc>
    </w:tr>
  </w:tbl>
  <w:p w14:paraId="7AF72AD0" w14:textId="59DA81FB" w:rsidR="329B0D1F" w:rsidRDefault="329B0D1F" w:rsidP="329B0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6FAEA"/>
    <w:multiLevelType w:val="hybridMultilevel"/>
    <w:tmpl w:val="FFFFFFFF"/>
    <w:lvl w:ilvl="0" w:tplc="B120AF28">
      <w:start w:val="1"/>
      <w:numFmt w:val="decimal"/>
      <w:lvlText w:val="%1."/>
      <w:lvlJc w:val="left"/>
      <w:pPr>
        <w:ind w:left="720" w:hanging="360"/>
      </w:pPr>
    </w:lvl>
    <w:lvl w:ilvl="1" w:tplc="15AE125A">
      <w:start w:val="1"/>
      <w:numFmt w:val="lowerLetter"/>
      <w:lvlText w:val="%2."/>
      <w:lvlJc w:val="left"/>
      <w:pPr>
        <w:ind w:left="1440" w:hanging="360"/>
      </w:pPr>
    </w:lvl>
    <w:lvl w:ilvl="2" w:tplc="77C8B17A">
      <w:start w:val="1"/>
      <w:numFmt w:val="lowerRoman"/>
      <w:lvlText w:val="%3."/>
      <w:lvlJc w:val="right"/>
      <w:pPr>
        <w:ind w:left="2160" w:hanging="180"/>
      </w:pPr>
    </w:lvl>
    <w:lvl w:ilvl="3" w:tplc="2A267450">
      <w:start w:val="1"/>
      <w:numFmt w:val="decimal"/>
      <w:lvlText w:val="%4."/>
      <w:lvlJc w:val="left"/>
      <w:pPr>
        <w:ind w:left="2880" w:hanging="360"/>
      </w:pPr>
    </w:lvl>
    <w:lvl w:ilvl="4" w:tplc="7D327D60">
      <w:start w:val="1"/>
      <w:numFmt w:val="lowerLetter"/>
      <w:lvlText w:val="%5."/>
      <w:lvlJc w:val="left"/>
      <w:pPr>
        <w:ind w:left="3600" w:hanging="360"/>
      </w:pPr>
    </w:lvl>
    <w:lvl w:ilvl="5" w:tplc="66229916">
      <w:start w:val="1"/>
      <w:numFmt w:val="lowerRoman"/>
      <w:lvlText w:val="%6."/>
      <w:lvlJc w:val="right"/>
      <w:pPr>
        <w:ind w:left="4320" w:hanging="180"/>
      </w:pPr>
    </w:lvl>
    <w:lvl w:ilvl="6" w:tplc="4FC6F5EC">
      <w:start w:val="1"/>
      <w:numFmt w:val="decimal"/>
      <w:lvlText w:val="%7."/>
      <w:lvlJc w:val="left"/>
      <w:pPr>
        <w:ind w:left="5040" w:hanging="360"/>
      </w:pPr>
    </w:lvl>
    <w:lvl w:ilvl="7" w:tplc="21C61A5E">
      <w:start w:val="1"/>
      <w:numFmt w:val="lowerLetter"/>
      <w:lvlText w:val="%8."/>
      <w:lvlJc w:val="left"/>
      <w:pPr>
        <w:ind w:left="5760" w:hanging="360"/>
      </w:pPr>
    </w:lvl>
    <w:lvl w:ilvl="8" w:tplc="EA30D8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B1BD6"/>
    <w:multiLevelType w:val="hybridMultilevel"/>
    <w:tmpl w:val="FFFFFFFF"/>
    <w:lvl w:ilvl="0" w:tplc="6E4E0928">
      <w:start w:val="1"/>
      <w:numFmt w:val="decimal"/>
      <w:lvlText w:val="%1."/>
      <w:lvlJc w:val="left"/>
      <w:pPr>
        <w:ind w:left="720" w:hanging="360"/>
      </w:pPr>
    </w:lvl>
    <w:lvl w:ilvl="1" w:tplc="C8F293AA">
      <w:start w:val="1"/>
      <w:numFmt w:val="lowerLetter"/>
      <w:lvlText w:val="%2."/>
      <w:lvlJc w:val="left"/>
      <w:pPr>
        <w:ind w:left="1440" w:hanging="360"/>
      </w:pPr>
    </w:lvl>
    <w:lvl w:ilvl="2" w:tplc="46F20CA0">
      <w:start w:val="1"/>
      <w:numFmt w:val="lowerRoman"/>
      <w:lvlText w:val="%3."/>
      <w:lvlJc w:val="right"/>
      <w:pPr>
        <w:ind w:left="2160" w:hanging="180"/>
      </w:pPr>
    </w:lvl>
    <w:lvl w:ilvl="3" w:tplc="D24438D6">
      <w:start w:val="1"/>
      <w:numFmt w:val="decimal"/>
      <w:lvlText w:val="%4."/>
      <w:lvlJc w:val="left"/>
      <w:pPr>
        <w:ind w:left="2880" w:hanging="360"/>
      </w:pPr>
    </w:lvl>
    <w:lvl w:ilvl="4" w:tplc="BCF819AE">
      <w:start w:val="1"/>
      <w:numFmt w:val="lowerLetter"/>
      <w:lvlText w:val="%5."/>
      <w:lvlJc w:val="left"/>
      <w:pPr>
        <w:ind w:left="3600" w:hanging="360"/>
      </w:pPr>
    </w:lvl>
    <w:lvl w:ilvl="5" w:tplc="98F220E8">
      <w:start w:val="1"/>
      <w:numFmt w:val="lowerRoman"/>
      <w:lvlText w:val="%6."/>
      <w:lvlJc w:val="right"/>
      <w:pPr>
        <w:ind w:left="4320" w:hanging="180"/>
      </w:pPr>
    </w:lvl>
    <w:lvl w:ilvl="6" w:tplc="B8F2AA10">
      <w:start w:val="1"/>
      <w:numFmt w:val="decimal"/>
      <w:lvlText w:val="%7."/>
      <w:lvlJc w:val="left"/>
      <w:pPr>
        <w:ind w:left="5040" w:hanging="360"/>
      </w:pPr>
    </w:lvl>
    <w:lvl w:ilvl="7" w:tplc="B72A66D4">
      <w:start w:val="1"/>
      <w:numFmt w:val="lowerLetter"/>
      <w:lvlText w:val="%8."/>
      <w:lvlJc w:val="left"/>
      <w:pPr>
        <w:ind w:left="5760" w:hanging="360"/>
      </w:pPr>
    </w:lvl>
    <w:lvl w:ilvl="8" w:tplc="48321BEA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572438">
    <w:abstractNumId w:val="0"/>
  </w:num>
  <w:num w:numId="2" w16cid:durableId="12262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64E7CA"/>
    <w:rsid w:val="00030B5D"/>
    <w:rsid w:val="000334D4"/>
    <w:rsid w:val="000B6306"/>
    <w:rsid w:val="000B6359"/>
    <w:rsid w:val="000E18A5"/>
    <w:rsid w:val="000F575B"/>
    <w:rsid w:val="00240F91"/>
    <w:rsid w:val="00252315"/>
    <w:rsid w:val="002D3C87"/>
    <w:rsid w:val="002E4B37"/>
    <w:rsid w:val="002F39E7"/>
    <w:rsid w:val="0030217C"/>
    <w:rsid w:val="0036178A"/>
    <w:rsid w:val="00387DEB"/>
    <w:rsid w:val="003C3019"/>
    <w:rsid w:val="003C6761"/>
    <w:rsid w:val="003E6FA6"/>
    <w:rsid w:val="003F64E8"/>
    <w:rsid w:val="004174E7"/>
    <w:rsid w:val="00485936"/>
    <w:rsid w:val="004A4113"/>
    <w:rsid w:val="00552833"/>
    <w:rsid w:val="005A4D33"/>
    <w:rsid w:val="00634586"/>
    <w:rsid w:val="00673E28"/>
    <w:rsid w:val="006E2DB6"/>
    <w:rsid w:val="006F4C60"/>
    <w:rsid w:val="006F74BE"/>
    <w:rsid w:val="00733A4D"/>
    <w:rsid w:val="007469EE"/>
    <w:rsid w:val="0076313A"/>
    <w:rsid w:val="00767E0B"/>
    <w:rsid w:val="00832579"/>
    <w:rsid w:val="0089262F"/>
    <w:rsid w:val="008945E2"/>
    <w:rsid w:val="00895EEF"/>
    <w:rsid w:val="008C1BA6"/>
    <w:rsid w:val="008F3667"/>
    <w:rsid w:val="0098289E"/>
    <w:rsid w:val="00984909"/>
    <w:rsid w:val="009D5E82"/>
    <w:rsid w:val="00A9069A"/>
    <w:rsid w:val="00AC0ACE"/>
    <w:rsid w:val="00AC6A93"/>
    <w:rsid w:val="00B93574"/>
    <w:rsid w:val="00BD0E07"/>
    <w:rsid w:val="00BD5CCF"/>
    <w:rsid w:val="00BF0B64"/>
    <w:rsid w:val="00C43557"/>
    <w:rsid w:val="00D01055"/>
    <w:rsid w:val="00D02BF8"/>
    <w:rsid w:val="00D75461"/>
    <w:rsid w:val="00DB46E7"/>
    <w:rsid w:val="00DE05B8"/>
    <w:rsid w:val="00E36E40"/>
    <w:rsid w:val="00E6231A"/>
    <w:rsid w:val="00E86324"/>
    <w:rsid w:val="00EA08F9"/>
    <w:rsid w:val="00F1293E"/>
    <w:rsid w:val="00F87E13"/>
    <w:rsid w:val="00FA7B10"/>
    <w:rsid w:val="00FE1E11"/>
    <w:rsid w:val="329B0D1F"/>
    <w:rsid w:val="5A64E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E7CA"/>
  <w15:chartTrackingRefBased/>
  <w15:docId w15:val="{AC91654C-A5B8-41AD-9EEB-DF956A1A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2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wlero9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Meier</dc:creator>
  <cp:keywords/>
  <dc:description/>
  <cp:lastModifiedBy>Donna Meier</cp:lastModifiedBy>
  <cp:revision>4</cp:revision>
  <cp:lastPrinted>2023-01-22T21:14:00Z</cp:lastPrinted>
  <dcterms:created xsi:type="dcterms:W3CDTF">2023-01-22T21:37:00Z</dcterms:created>
  <dcterms:modified xsi:type="dcterms:W3CDTF">2023-01-22T21:41:00Z</dcterms:modified>
</cp:coreProperties>
</file>